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4936" w14:textId="1B22FBC7" w:rsidR="00EC6A21" w:rsidRDefault="00EC6A21" w:rsidP="000E3E8C">
      <w:r>
        <w:t xml:space="preserve"> </w:t>
      </w:r>
    </w:p>
    <w:p w14:paraId="21E90B94" w14:textId="4CEBAAE6" w:rsidR="00EC6A21" w:rsidRPr="00CE7A6D" w:rsidRDefault="00EC6A21" w:rsidP="00CE7A6D">
      <w:pPr>
        <w:rPr>
          <w:rFonts w:ascii="Century Gothic" w:hAnsi="Century Gothic"/>
          <w:b/>
          <w:bCs/>
          <w:color w:val="007097"/>
          <w:sz w:val="72"/>
          <w:szCs w:val="72"/>
        </w:rPr>
      </w:pPr>
      <w:r w:rsidRPr="00CE7A6D">
        <w:rPr>
          <w:rFonts w:ascii="Century Gothic" w:hAnsi="Century Gothic"/>
          <w:b/>
          <w:bCs/>
          <w:color w:val="007097"/>
          <w:sz w:val="72"/>
          <w:szCs w:val="72"/>
        </w:rPr>
        <w:t>Helplines</w:t>
      </w:r>
      <w:r w:rsidR="00BA3157" w:rsidRPr="00CE7A6D">
        <w:rPr>
          <w:rFonts w:ascii="Century Gothic" w:hAnsi="Century Gothic"/>
          <w:b/>
          <w:bCs/>
          <w:color w:val="007097"/>
          <w:sz w:val="72"/>
          <w:szCs w:val="72"/>
        </w:rPr>
        <w:t xml:space="preserve"> &amp; online support</w:t>
      </w:r>
    </w:p>
    <w:p w14:paraId="567308B7" w14:textId="77777777" w:rsidR="00C4323E" w:rsidRPr="00CE7A6D" w:rsidRDefault="00C4323E" w:rsidP="00C4323E">
      <w:pPr>
        <w:autoSpaceDE w:val="0"/>
        <w:autoSpaceDN w:val="0"/>
        <w:adjustRightInd w:val="0"/>
        <w:spacing w:after="0" w:line="240" w:lineRule="auto"/>
        <w:rPr>
          <w:rFonts w:ascii="Century Gothic" w:hAnsi="Century Gothic" w:cs="ArialMT"/>
          <w:b/>
          <w:bCs/>
          <w:color w:val="B93F12"/>
          <w:kern w:val="0"/>
          <w:sz w:val="36"/>
          <w:szCs w:val="36"/>
        </w:rPr>
      </w:pPr>
      <w:r>
        <w:rPr>
          <w:rFonts w:ascii="Century Gothic" w:hAnsi="Century Gothic" w:cs="ArialMT"/>
          <w:b/>
          <w:bCs/>
          <w:color w:val="B93F12"/>
          <w:kern w:val="0"/>
          <w:sz w:val="36"/>
          <w:szCs w:val="36"/>
        </w:rPr>
        <w:t>Child death helpline</w:t>
      </w:r>
    </w:p>
    <w:p w14:paraId="496AF483" w14:textId="5192A114" w:rsidR="00C4323E" w:rsidRPr="00D17A5E" w:rsidRDefault="00C4323E" w:rsidP="00C4323E">
      <w:pPr>
        <w:autoSpaceDE w:val="0"/>
        <w:autoSpaceDN w:val="0"/>
        <w:adjustRightInd w:val="0"/>
        <w:spacing w:after="0" w:line="240" w:lineRule="auto"/>
        <w:rPr>
          <w:rFonts w:ascii="Century Gothic" w:hAnsi="Century Gothic" w:cs="ArialMT"/>
          <w:kern w:val="0"/>
          <w:sz w:val="24"/>
          <w:szCs w:val="24"/>
        </w:rPr>
      </w:pPr>
      <w:r w:rsidRPr="00D17A5E">
        <w:rPr>
          <w:rFonts w:ascii="Century Gothic" w:hAnsi="Century Gothic" w:cs="ArialMT"/>
          <w:kern w:val="0"/>
          <w:sz w:val="24"/>
          <w:szCs w:val="24"/>
        </w:rPr>
        <w:t>The Alder Centre</w:t>
      </w:r>
      <w:r w:rsidRPr="00D17A5E">
        <w:rPr>
          <w:rFonts w:ascii="Century Gothic" w:hAnsi="Century Gothic" w:cs="ArialMT"/>
          <w:kern w:val="0"/>
          <w:sz w:val="24"/>
          <w:szCs w:val="24"/>
        </w:rPr>
        <w:t xml:space="preserve">, </w:t>
      </w:r>
      <w:r w:rsidRPr="00D17A5E">
        <w:rPr>
          <w:rFonts w:ascii="Arial" w:hAnsi="Arial" w:cs="Arial"/>
          <w:kern w:val="0"/>
          <w:sz w:val="24"/>
          <w:szCs w:val="24"/>
        </w:rPr>
        <w:t>​</w:t>
      </w:r>
      <w:r w:rsidRPr="00D17A5E">
        <w:rPr>
          <w:rFonts w:ascii="Century Gothic" w:hAnsi="Century Gothic" w:cs="ArialMT"/>
          <w:kern w:val="0"/>
          <w:sz w:val="24"/>
          <w:szCs w:val="24"/>
        </w:rPr>
        <w:t xml:space="preserve">Alder Hey </w:t>
      </w:r>
      <w:proofErr w:type="spellStart"/>
      <w:r w:rsidRPr="00D17A5E">
        <w:rPr>
          <w:rFonts w:ascii="Century Gothic" w:hAnsi="Century Gothic" w:cs="ArialMT"/>
          <w:kern w:val="0"/>
          <w:sz w:val="24"/>
          <w:szCs w:val="24"/>
        </w:rPr>
        <w:t>Childrens</w:t>
      </w:r>
      <w:proofErr w:type="spellEnd"/>
      <w:r w:rsidRPr="00D17A5E">
        <w:rPr>
          <w:rFonts w:ascii="Century Gothic" w:hAnsi="Century Gothic" w:cs="ArialMT"/>
          <w:kern w:val="0"/>
          <w:sz w:val="24"/>
          <w:szCs w:val="24"/>
        </w:rPr>
        <w:t xml:space="preserve"> NHS Foundation Trust,</w:t>
      </w:r>
      <w:r w:rsidRPr="00D17A5E">
        <w:rPr>
          <w:rFonts w:ascii="Century Gothic" w:hAnsi="Century Gothic" w:cs="ArialMT"/>
          <w:kern w:val="0"/>
          <w:sz w:val="24"/>
          <w:szCs w:val="24"/>
        </w:rPr>
        <w:t xml:space="preserve"> </w:t>
      </w:r>
      <w:r w:rsidRPr="00D17A5E">
        <w:rPr>
          <w:rFonts w:ascii="Century Gothic" w:hAnsi="Century Gothic" w:cs="ArialMT"/>
          <w:kern w:val="0"/>
          <w:sz w:val="24"/>
          <w:szCs w:val="24"/>
        </w:rPr>
        <w:t>Eaton Road,</w:t>
      </w:r>
      <w:r w:rsidRPr="00D17A5E">
        <w:rPr>
          <w:rFonts w:ascii="Century Gothic" w:hAnsi="Century Gothic" w:cs="ArialMT"/>
          <w:kern w:val="0"/>
          <w:sz w:val="24"/>
          <w:szCs w:val="24"/>
        </w:rPr>
        <w:t xml:space="preserve"> </w:t>
      </w:r>
      <w:r w:rsidRPr="00D17A5E">
        <w:rPr>
          <w:rFonts w:ascii="Arial" w:hAnsi="Arial" w:cs="Arial"/>
          <w:kern w:val="0"/>
          <w:sz w:val="24"/>
          <w:szCs w:val="24"/>
        </w:rPr>
        <w:t>​</w:t>
      </w:r>
      <w:r w:rsidRPr="00D17A5E">
        <w:rPr>
          <w:rFonts w:ascii="Century Gothic" w:hAnsi="Century Gothic" w:cs="ArialMT"/>
          <w:kern w:val="0"/>
          <w:sz w:val="24"/>
          <w:szCs w:val="24"/>
        </w:rPr>
        <w:t>Liverpool, L12 2AP</w:t>
      </w:r>
    </w:p>
    <w:p w14:paraId="5DF497E3" w14:textId="01B64B14" w:rsidR="00C4323E" w:rsidRPr="00D17A5E" w:rsidRDefault="00C4323E" w:rsidP="00C4323E">
      <w:pPr>
        <w:autoSpaceDE w:val="0"/>
        <w:autoSpaceDN w:val="0"/>
        <w:adjustRightInd w:val="0"/>
        <w:spacing w:after="0" w:line="240" w:lineRule="auto"/>
        <w:rPr>
          <w:rFonts w:ascii="Century Gothic" w:hAnsi="Century Gothic" w:cs="ArialMT"/>
          <w:kern w:val="0"/>
          <w:sz w:val="24"/>
          <w:szCs w:val="24"/>
        </w:rPr>
      </w:pPr>
      <w:r w:rsidRPr="00D17A5E">
        <w:rPr>
          <w:rFonts w:ascii="Century Gothic" w:hAnsi="Century Gothic" w:cs="ArialMT"/>
          <w:kern w:val="0"/>
          <w:sz w:val="24"/>
          <w:szCs w:val="24"/>
        </w:rPr>
        <w:t>Call us free on</w:t>
      </w:r>
      <w:r w:rsidRPr="00D17A5E">
        <w:rPr>
          <w:rFonts w:ascii="Century Gothic" w:hAnsi="Century Gothic" w:cs="ArialMT"/>
          <w:kern w:val="0"/>
          <w:sz w:val="24"/>
          <w:szCs w:val="24"/>
        </w:rPr>
        <w:t xml:space="preserve"> </w:t>
      </w:r>
      <w:r w:rsidRPr="00D17A5E">
        <w:rPr>
          <w:rFonts w:ascii="Century Gothic" w:hAnsi="Century Gothic" w:cs="ArialMT"/>
          <w:kern w:val="0"/>
          <w:sz w:val="24"/>
          <w:szCs w:val="24"/>
        </w:rPr>
        <w:t>0800 282 986</w:t>
      </w:r>
    </w:p>
    <w:p w14:paraId="60F18A7B" w14:textId="0E9192B8" w:rsidR="00BA3157" w:rsidRPr="00D17A5E" w:rsidRDefault="00C4323E" w:rsidP="00BA3157">
      <w:pPr>
        <w:autoSpaceDE w:val="0"/>
        <w:autoSpaceDN w:val="0"/>
        <w:adjustRightInd w:val="0"/>
        <w:spacing w:after="0" w:line="240" w:lineRule="auto"/>
        <w:rPr>
          <w:rFonts w:ascii="Century Gothic" w:hAnsi="Century Gothic" w:cs="ArialMT"/>
          <w:kern w:val="0"/>
          <w:sz w:val="24"/>
          <w:szCs w:val="24"/>
        </w:rPr>
      </w:pPr>
      <w:r w:rsidRPr="00D17A5E">
        <w:rPr>
          <w:rFonts w:ascii="Century Gothic" w:hAnsi="Century Gothic" w:cs="ArialMT"/>
          <w:b/>
          <w:bCs/>
          <w:kern w:val="0"/>
          <w:sz w:val="24"/>
          <w:szCs w:val="24"/>
        </w:rPr>
        <w:t>A freephone service for all those affected by the death of a child</w:t>
      </w:r>
      <w:r w:rsidRPr="00D17A5E">
        <w:rPr>
          <w:rFonts w:ascii="Century Gothic" w:hAnsi="Century Gothic" w:cs="ArialMT"/>
          <w:b/>
          <w:bCs/>
          <w:kern w:val="0"/>
          <w:sz w:val="24"/>
          <w:szCs w:val="24"/>
        </w:rPr>
        <w:t xml:space="preserve"> </w:t>
      </w:r>
      <w:r w:rsidRPr="00D17A5E">
        <w:rPr>
          <w:rFonts w:ascii="Century Gothic" w:hAnsi="Century Gothic" w:cs="ArialMT"/>
          <w:kern w:val="0"/>
          <w:sz w:val="24"/>
          <w:szCs w:val="24"/>
        </w:rPr>
        <w:t>Our confidential helpline is open every day of the year.</w:t>
      </w:r>
    </w:p>
    <w:p w14:paraId="3AB8BD4E" w14:textId="371B238C" w:rsidR="00C4323E" w:rsidRDefault="00C4323E" w:rsidP="00BA3157">
      <w:pPr>
        <w:autoSpaceDE w:val="0"/>
        <w:autoSpaceDN w:val="0"/>
        <w:adjustRightInd w:val="0"/>
        <w:spacing w:after="0" w:line="240" w:lineRule="auto"/>
        <w:rPr>
          <w:rFonts w:ascii="Century Gothic" w:hAnsi="Century Gothic" w:cs="ArialMT"/>
          <w:color w:val="0000EF"/>
          <w:kern w:val="0"/>
          <w:sz w:val="24"/>
          <w:szCs w:val="24"/>
        </w:rPr>
      </w:pPr>
      <w:hyperlink r:id="rId10" w:history="1">
        <w:r w:rsidRPr="00C4323E">
          <w:rPr>
            <w:rStyle w:val="Hyperlink"/>
            <w:rFonts w:ascii="Century Gothic" w:hAnsi="Century Gothic" w:cs="ArialMT"/>
            <w:kern w:val="0"/>
            <w:sz w:val="24"/>
            <w:szCs w:val="24"/>
          </w:rPr>
          <w:t>Home</w:t>
        </w:r>
      </w:hyperlink>
    </w:p>
    <w:p w14:paraId="673F0C98" w14:textId="77777777" w:rsidR="00C4323E" w:rsidRDefault="00C4323E" w:rsidP="00BA3157">
      <w:pPr>
        <w:autoSpaceDE w:val="0"/>
        <w:autoSpaceDN w:val="0"/>
        <w:adjustRightInd w:val="0"/>
        <w:spacing w:after="0" w:line="240" w:lineRule="auto"/>
        <w:rPr>
          <w:rFonts w:ascii="Century Gothic" w:hAnsi="Century Gothic" w:cs="ArialMT"/>
          <w:color w:val="0000EF"/>
          <w:kern w:val="0"/>
          <w:sz w:val="24"/>
          <w:szCs w:val="24"/>
        </w:rPr>
      </w:pPr>
    </w:p>
    <w:p w14:paraId="54427797" w14:textId="77777777" w:rsidR="00C4323E" w:rsidRPr="007E24DF" w:rsidRDefault="00C4323E" w:rsidP="00BA3157">
      <w:pPr>
        <w:autoSpaceDE w:val="0"/>
        <w:autoSpaceDN w:val="0"/>
        <w:adjustRightInd w:val="0"/>
        <w:spacing w:after="0" w:line="240" w:lineRule="auto"/>
        <w:rPr>
          <w:rFonts w:ascii="Century Gothic" w:hAnsi="Century Gothic" w:cs="ArialMT"/>
          <w:color w:val="0000EF"/>
          <w:kern w:val="0"/>
          <w:sz w:val="24"/>
          <w:szCs w:val="24"/>
        </w:rPr>
      </w:pPr>
    </w:p>
    <w:p w14:paraId="2D5A83A0" w14:textId="77777777" w:rsidR="00BA3157" w:rsidRDefault="00BA3157" w:rsidP="00BA3157">
      <w:pPr>
        <w:pStyle w:val="ListParagraph"/>
        <w:autoSpaceDE w:val="0"/>
        <w:autoSpaceDN w:val="0"/>
        <w:adjustRightInd w:val="0"/>
        <w:spacing w:after="0" w:line="240" w:lineRule="auto"/>
        <w:ind w:left="7920"/>
        <w:rPr>
          <w:rFonts w:ascii="Century Gothic" w:hAnsi="Century Gothic" w:cs="ArialMT"/>
          <w:color w:val="000000"/>
          <w:kern w:val="0"/>
          <w:sz w:val="24"/>
          <w:szCs w:val="24"/>
        </w:rPr>
      </w:pPr>
    </w:p>
    <w:p w14:paraId="1895AF76" w14:textId="18D24A24" w:rsidR="00BA3157" w:rsidRPr="00CE7A6D" w:rsidRDefault="00BA3157" w:rsidP="00BA3157">
      <w:pPr>
        <w:autoSpaceDE w:val="0"/>
        <w:autoSpaceDN w:val="0"/>
        <w:adjustRightInd w:val="0"/>
        <w:spacing w:after="0" w:line="240" w:lineRule="auto"/>
        <w:rPr>
          <w:rFonts w:ascii="Century Gothic" w:hAnsi="Century Gothic" w:cs="ArialMT"/>
          <w:b/>
          <w:bCs/>
          <w:color w:val="B93F12"/>
          <w:kern w:val="0"/>
          <w:sz w:val="36"/>
          <w:szCs w:val="36"/>
        </w:rPr>
      </w:pPr>
      <w:proofErr w:type="spellStart"/>
      <w:r w:rsidRPr="00CE7A6D">
        <w:rPr>
          <w:rFonts w:ascii="Century Gothic" w:hAnsi="Century Gothic" w:cs="ArialMT"/>
          <w:b/>
          <w:bCs/>
          <w:color w:val="B93F12"/>
          <w:kern w:val="0"/>
          <w:sz w:val="36"/>
          <w:szCs w:val="36"/>
        </w:rPr>
        <w:t>Supportline</w:t>
      </w:r>
      <w:proofErr w:type="spellEnd"/>
      <w:r w:rsidR="00C4323E">
        <w:rPr>
          <w:rFonts w:ascii="Century Gothic" w:hAnsi="Century Gothic" w:cs="ArialMT"/>
          <w:b/>
          <w:bCs/>
          <w:color w:val="B93F12"/>
          <w:kern w:val="0"/>
          <w:sz w:val="36"/>
          <w:szCs w:val="36"/>
        </w:rPr>
        <w:t xml:space="preserve"> </w:t>
      </w:r>
    </w:p>
    <w:p w14:paraId="583B04B5" w14:textId="77777777" w:rsidR="00BA3157" w:rsidRDefault="00BA3157" w:rsidP="00BA3157">
      <w:pPr>
        <w:autoSpaceDE w:val="0"/>
        <w:autoSpaceDN w:val="0"/>
        <w:adjustRightInd w:val="0"/>
        <w:spacing w:after="0" w:line="240" w:lineRule="auto"/>
        <w:rPr>
          <w:rFonts w:ascii="Century Gothic" w:hAnsi="Century Gothic" w:cs="ArialMT"/>
          <w:kern w:val="0"/>
          <w:sz w:val="24"/>
          <w:szCs w:val="24"/>
        </w:rPr>
      </w:pPr>
    </w:p>
    <w:p w14:paraId="6B3088B7" w14:textId="77777777" w:rsidR="00BA3157" w:rsidRPr="007E24DF" w:rsidRDefault="00BA3157" w:rsidP="00BA3157">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 xml:space="preserve">PO Box 2860 Romford </w:t>
      </w:r>
      <w:proofErr w:type="gramStart"/>
      <w:r w:rsidRPr="007E24DF">
        <w:rPr>
          <w:rFonts w:ascii="Century Gothic" w:hAnsi="Century Gothic" w:cs="ArialMT"/>
          <w:kern w:val="0"/>
          <w:sz w:val="24"/>
          <w:szCs w:val="24"/>
        </w:rPr>
        <w:t>Essex ,</w:t>
      </w:r>
      <w:proofErr w:type="gramEnd"/>
      <w:r w:rsidRPr="007E24DF">
        <w:rPr>
          <w:rFonts w:ascii="Century Gothic" w:hAnsi="Century Gothic" w:cs="ArialMT"/>
          <w:kern w:val="0"/>
          <w:sz w:val="24"/>
          <w:szCs w:val="24"/>
        </w:rPr>
        <w:t xml:space="preserve"> RM7 1JA</w:t>
      </w:r>
    </w:p>
    <w:p w14:paraId="3FF9C313" w14:textId="77777777" w:rsidR="00BA3157" w:rsidRPr="007E24DF" w:rsidRDefault="00BA3157" w:rsidP="00BA3157">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01708 765200</w:t>
      </w:r>
    </w:p>
    <w:p w14:paraId="6BBD8DA3" w14:textId="77777777" w:rsidR="00BA3157" w:rsidRPr="007E24DF" w:rsidRDefault="00BA3157" w:rsidP="00BA3157">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info@supportline.org.uk</w:t>
      </w:r>
    </w:p>
    <w:p w14:paraId="61EF88F8" w14:textId="77777777" w:rsidR="00BA3157" w:rsidRPr="007E24DF" w:rsidRDefault="00BA3157" w:rsidP="00BA3157">
      <w:pPr>
        <w:autoSpaceDE w:val="0"/>
        <w:autoSpaceDN w:val="0"/>
        <w:adjustRightInd w:val="0"/>
        <w:spacing w:after="0" w:line="240" w:lineRule="auto"/>
        <w:rPr>
          <w:rFonts w:ascii="Century Gothic" w:hAnsi="Century Gothic" w:cs="ArialMT"/>
          <w:kern w:val="0"/>
          <w:sz w:val="24"/>
          <w:szCs w:val="24"/>
        </w:rPr>
      </w:pPr>
      <w:hyperlink r:id="rId11" w:history="1">
        <w:r w:rsidRPr="007E24DF">
          <w:rPr>
            <w:rStyle w:val="Hyperlink"/>
            <w:rFonts w:ascii="Century Gothic" w:hAnsi="Century Gothic" w:cs="ArialMT"/>
            <w:kern w:val="0"/>
            <w:sz w:val="24"/>
            <w:szCs w:val="24"/>
          </w:rPr>
          <w:t>https://www.supportline.org.uk/problems/bereavement/</w:t>
        </w:r>
      </w:hyperlink>
    </w:p>
    <w:p w14:paraId="3D667B85" w14:textId="77777777" w:rsidR="00BA3157" w:rsidRPr="007E24DF" w:rsidRDefault="00BA3157" w:rsidP="00BA3157">
      <w:pPr>
        <w:autoSpaceDE w:val="0"/>
        <w:autoSpaceDN w:val="0"/>
        <w:adjustRightInd w:val="0"/>
        <w:spacing w:after="0" w:line="240" w:lineRule="auto"/>
        <w:rPr>
          <w:rFonts w:ascii="Century Gothic" w:hAnsi="Century Gothic" w:cs="ArialMT"/>
          <w:kern w:val="0"/>
          <w:sz w:val="24"/>
          <w:szCs w:val="24"/>
        </w:rPr>
      </w:pPr>
    </w:p>
    <w:p w14:paraId="1F9D6699" w14:textId="77777777" w:rsidR="00BA3157" w:rsidRPr="006B0953"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proofErr w:type="spellStart"/>
      <w:r w:rsidRPr="006B0953">
        <w:rPr>
          <w:rFonts w:ascii="Century Gothic" w:hAnsi="Century Gothic" w:cs="ArialMT"/>
          <w:kern w:val="0"/>
          <w:sz w:val="24"/>
          <w:szCs w:val="24"/>
        </w:rPr>
        <w:t>SupportLine</w:t>
      </w:r>
      <w:proofErr w:type="spellEnd"/>
      <w:r w:rsidRPr="006B0953">
        <w:rPr>
          <w:rFonts w:ascii="Century Gothic" w:hAnsi="Century Gothic" w:cs="ArialMT"/>
          <w:kern w:val="0"/>
          <w:sz w:val="24"/>
          <w:szCs w:val="24"/>
        </w:rPr>
        <w:t xml:space="preserve"> provides a confidential helpline offering emotional support to any individual on</w:t>
      </w:r>
      <w:r>
        <w:rPr>
          <w:rFonts w:ascii="Century Gothic" w:hAnsi="Century Gothic" w:cs="ArialMT"/>
          <w:kern w:val="0"/>
          <w:sz w:val="24"/>
          <w:szCs w:val="24"/>
        </w:rPr>
        <w:t xml:space="preserve"> </w:t>
      </w:r>
      <w:r w:rsidRPr="006B0953">
        <w:rPr>
          <w:rFonts w:ascii="Century Gothic" w:hAnsi="Century Gothic" w:cs="ArialMT"/>
          <w:kern w:val="0"/>
          <w:sz w:val="24"/>
          <w:szCs w:val="24"/>
        </w:rPr>
        <w:t xml:space="preserve">any issue. The Helpline is primarily a preventative service and aims to support people before they reach the point of crisis. It is particularly aimed at those who are socially isolated, vulnerable, </w:t>
      </w:r>
      <w:proofErr w:type="gramStart"/>
      <w:r w:rsidRPr="006B0953">
        <w:rPr>
          <w:rFonts w:ascii="Century Gothic" w:hAnsi="Century Gothic" w:cs="ArialMT"/>
          <w:kern w:val="0"/>
          <w:sz w:val="24"/>
          <w:szCs w:val="24"/>
        </w:rPr>
        <w:t>at risk</w:t>
      </w:r>
      <w:proofErr w:type="gramEnd"/>
      <w:r w:rsidRPr="006B0953">
        <w:rPr>
          <w:rFonts w:ascii="Century Gothic" w:hAnsi="Century Gothic" w:cs="ArialMT"/>
          <w:kern w:val="0"/>
          <w:sz w:val="24"/>
          <w:szCs w:val="24"/>
        </w:rPr>
        <w:t xml:space="preserve"> groups and victims of any form of abuse. </w:t>
      </w:r>
    </w:p>
    <w:p w14:paraId="7475C7C8" w14:textId="77777777" w:rsidR="00BA3157" w:rsidRPr="006B0953"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proofErr w:type="spellStart"/>
      <w:r w:rsidRPr="006B0953">
        <w:rPr>
          <w:rFonts w:ascii="Century Gothic" w:hAnsi="Century Gothic" w:cs="ArialMT"/>
          <w:kern w:val="0"/>
          <w:sz w:val="24"/>
          <w:szCs w:val="24"/>
        </w:rPr>
        <w:t>SupportLine</w:t>
      </w:r>
      <w:proofErr w:type="spellEnd"/>
      <w:r w:rsidRPr="006B0953">
        <w:rPr>
          <w:rFonts w:ascii="Century Gothic" w:hAnsi="Century Gothic" w:cs="ArialMT"/>
          <w:kern w:val="0"/>
          <w:sz w:val="24"/>
          <w:szCs w:val="24"/>
        </w:rPr>
        <w:t xml:space="preserve"> is open to any individual of any age. Calls are received from children, young</w:t>
      </w:r>
      <w:r>
        <w:rPr>
          <w:rFonts w:ascii="Century Gothic" w:hAnsi="Century Gothic" w:cs="ArialMT"/>
          <w:kern w:val="0"/>
          <w:sz w:val="24"/>
          <w:szCs w:val="24"/>
        </w:rPr>
        <w:t xml:space="preserve"> </w:t>
      </w:r>
      <w:r w:rsidRPr="006B0953">
        <w:rPr>
          <w:rFonts w:ascii="Century Gothic" w:hAnsi="Century Gothic" w:cs="ArialMT"/>
          <w:kern w:val="0"/>
          <w:sz w:val="24"/>
          <w:szCs w:val="24"/>
        </w:rPr>
        <w:t>adults and adults.</w:t>
      </w:r>
    </w:p>
    <w:p w14:paraId="657E3971" w14:textId="77777777" w:rsidR="00BA3157" w:rsidRPr="006B0953"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proofErr w:type="spellStart"/>
      <w:r w:rsidRPr="006B0953">
        <w:rPr>
          <w:rFonts w:ascii="Century Gothic" w:hAnsi="Century Gothic" w:cs="ArialMT"/>
          <w:kern w:val="0"/>
          <w:sz w:val="24"/>
          <w:szCs w:val="24"/>
        </w:rPr>
        <w:t>SupportLine</w:t>
      </w:r>
      <w:proofErr w:type="spellEnd"/>
      <w:r w:rsidRPr="006B0953">
        <w:rPr>
          <w:rFonts w:ascii="Century Gothic" w:hAnsi="Century Gothic" w:cs="ArialMT"/>
          <w:kern w:val="0"/>
          <w:sz w:val="24"/>
          <w:szCs w:val="24"/>
        </w:rPr>
        <w:t xml:space="preserve"> is able to offer support on a wide range of issues including relationships, child abuse, anger, bullying, eating disorders, exam stress, </w:t>
      </w:r>
      <w:proofErr w:type="spellStart"/>
      <w:r w:rsidRPr="006B0953">
        <w:rPr>
          <w:rFonts w:ascii="Century Gothic" w:hAnsi="Century Gothic" w:cs="ArialMT"/>
          <w:kern w:val="0"/>
          <w:sz w:val="24"/>
          <w:szCs w:val="24"/>
        </w:rPr>
        <w:t>self harm</w:t>
      </w:r>
      <w:proofErr w:type="spellEnd"/>
      <w:r w:rsidRPr="006B0953">
        <w:rPr>
          <w:rFonts w:ascii="Century Gothic" w:hAnsi="Century Gothic" w:cs="ArialMT"/>
          <w:kern w:val="0"/>
          <w:sz w:val="24"/>
          <w:szCs w:val="24"/>
        </w:rPr>
        <w:t>, domestic violence, rape and sexual assault, disability, mental health, depression, anxiety, panic attacks, addictions, debt, phobias, conflict, sexuality, health concerns, homelessness, racial harassment,</w:t>
      </w:r>
      <w:r>
        <w:rPr>
          <w:rFonts w:ascii="Century Gothic" w:hAnsi="Century Gothic" w:cs="ArialMT"/>
          <w:kern w:val="0"/>
          <w:sz w:val="24"/>
          <w:szCs w:val="24"/>
        </w:rPr>
        <w:t xml:space="preserve"> </w:t>
      </w:r>
      <w:r w:rsidRPr="006B0953">
        <w:rPr>
          <w:rFonts w:ascii="Century Gothic" w:hAnsi="Century Gothic" w:cs="ArialMT"/>
          <w:kern w:val="0"/>
          <w:sz w:val="24"/>
          <w:szCs w:val="24"/>
        </w:rPr>
        <w:t>loneliness.</w:t>
      </w:r>
    </w:p>
    <w:p w14:paraId="366E9292" w14:textId="77777777" w:rsidR="00BA3157" w:rsidRPr="007E24DF"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proofErr w:type="spellStart"/>
      <w:r w:rsidRPr="007E24DF">
        <w:rPr>
          <w:rFonts w:ascii="Century Gothic" w:hAnsi="Century Gothic" w:cs="ArialMT"/>
          <w:kern w:val="0"/>
          <w:sz w:val="24"/>
          <w:szCs w:val="24"/>
        </w:rPr>
        <w:t>SupportLine</w:t>
      </w:r>
      <w:proofErr w:type="spellEnd"/>
      <w:r w:rsidRPr="007E24DF">
        <w:rPr>
          <w:rFonts w:ascii="Century Gothic" w:hAnsi="Century Gothic" w:cs="ArialMT"/>
          <w:kern w:val="0"/>
          <w:sz w:val="24"/>
          <w:szCs w:val="24"/>
        </w:rPr>
        <w:t xml:space="preserve"> also keeps information on other agencies, support groups and counsellors throughout the </w:t>
      </w:r>
      <w:proofErr w:type="gramStart"/>
      <w:r w:rsidRPr="007E24DF">
        <w:rPr>
          <w:rFonts w:ascii="Century Gothic" w:hAnsi="Century Gothic" w:cs="ArialMT"/>
          <w:kern w:val="0"/>
          <w:sz w:val="24"/>
          <w:szCs w:val="24"/>
        </w:rPr>
        <w:t>U.K.</w:t>
      </w:r>
      <w:proofErr w:type="gramEnd"/>
      <w:r w:rsidRPr="007E24DF">
        <w:rPr>
          <w:rFonts w:ascii="Century Gothic" w:hAnsi="Century Gothic" w:cs="ArialMT"/>
          <w:kern w:val="0"/>
          <w:sz w:val="24"/>
          <w:szCs w:val="24"/>
        </w:rPr>
        <w:t xml:space="preserve"> and this service can also be used by professionals seeking sources of help for the clients in their care. </w:t>
      </w:r>
    </w:p>
    <w:p w14:paraId="4AF9C1CE" w14:textId="77777777" w:rsidR="00BA3157" w:rsidRPr="007E24DF"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proofErr w:type="spellStart"/>
      <w:r w:rsidRPr="007E24DF">
        <w:rPr>
          <w:rFonts w:ascii="Century Gothic" w:hAnsi="Century Gothic" w:cs="ArialMT"/>
          <w:kern w:val="0"/>
          <w:sz w:val="24"/>
          <w:szCs w:val="24"/>
        </w:rPr>
        <w:t>SupportLine</w:t>
      </w:r>
      <w:proofErr w:type="spellEnd"/>
      <w:r w:rsidRPr="007E24DF">
        <w:rPr>
          <w:rFonts w:ascii="Century Gothic" w:hAnsi="Century Gothic" w:cs="ArialMT"/>
          <w:kern w:val="0"/>
          <w:sz w:val="24"/>
          <w:szCs w:val="24"/>
        </w:rPr>
        <w:t xml:space="preserve"> can be used as a source of referral by the media to help callers after programmes where it is felt people may </w:t>
      </w:r>
      <w:proofErr w:type="gramStart"/>
      <w:r w:rsidRPr="007E24DF">
        <w:rPr>
          <w:rFonts w:ascii="Century Gothic" w:hAnsi="Century Gothic" w:cs="ArialMT"/>
          <w:kern w:val="0"/>
          <w:sz w:val="24"/>
          <w:szCs w:val="24"/>
        </w:rPr>
        <w:t>be in need of</w:t>
      </w:r>
      <w:proofErr w:type="gramEnd"/>
      <w:r w:rsidRPr="007E24DF">
        <w:rPr>
          <w:rFonts w:ascii="Century Gothic" w:hAnsi="Century Gothic" w:cs="ArialMT"/>
          <w:kern w:val="0"/>
          <w:sz w:val="24"/>
          <w:szCs w:val="24"/>
        </w:rPr>
        <w:t xml:space="preserve"> emotional support.</w:t>
      </w:r>
    </w:p>
    <w:p w14:paraId="6A8CE2B6" w14:textId="77777777" w:rsidR="00BA3157" w:rsidRPr="007E24DF"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proofErr w:type="spellStart"/>
      <w:r w:rsidRPr="007E24DF">
        <w:rPr>
          <w:rFonts w:ascii="Century Gothic" w:hAnsi="Century Gothic" w:cs="ArialMT"/>
          <w:kern w:val="0"/>
          <w:sz w:val="24"/>
          <w:szCs w:val="24"/>
        </w:rPr>
        <w:t>SupportLine</w:t>
      </w:r>
      <w:proofErr w:type="spellEnd"/>
      <w:r w:rsidRPr="007E24DF">
        <w:rPr>
          <w:rFonts w:ascii="Century Gothic" w:hAnsi="Century Gothic" w:cs="ArialMT"/>
          <w:kern w:val="0"/>
          <w:sz w:val="24"/>
          <w:szCs w:val="24"/>
        </w:rPr>
        <w:t xml:space="preserve"> is a member of the Helplines Association. </w:t>
      </w:r>
      <w:proofErr w:type="spellStart"/>
      <w:r w:rsidRPr="007E24DF">
        <w:rPr>
          <w:rFonts w:ascii="Century Gothic" w:hAnsi="Century Gothic" w:cs="ArialMT"/>
          <w:kern w:val="0"/>
          <w:sz w:val="24"/>
          <w:szCs w:val="24"/>
        </w:rPr>
        <w:t>SupportLine</w:t>
      </w:r>
      <w:proofErr w:type="spellEnd"/>
      <w:r w:rsidRPr="007E24DF">
        <w:rPr>
          <w:rFonts w:ascii="Century Gothic" w:hAnsi="Century Gothic" w:cs="ArialMT"/>
          <w:kern w:val="0"/>
          <w:sz w:val="24"/>
          <w:szCs w:val="24"/>
        </w:rPr>
        <w:t xml:space="preserve"> also provides support by email and post. Support and information </w:t>
      </w:r>
      <w:proofErr w:type="gramStart"/>
      <w:r w:rsidRPr="007E24DF">
        <w:rPr>
          <w:rFonts w:ascii="Century Gothic" w:hAnsi="Century Gothic" w:cs="ArialMT"/>
          <w:kern w:val="0"/>
          <w:sz w:val="24"/>
          <w:szCs w:val="24"/>
        </w:rPr>
        <w:t>is</w:t>
      </w:r>
      <w:proofErr w:type="gramEnd"/>
      <w:r w:rsidRPr="007E24DF">
        <w:rPr>
          <w:rFonts w:ascii="Century Gothic" w:hAnsi="Century Gothic" w:cs="ArialMT"/>
          <w:kern w:val="0"/>
          <w:sz w:val="24"/>
          <w:szCs w:val="24"/>
        </w:rPr>
        <w:t xml:space="preserve"> provided by a telephone helpline, email and postal support. Information and resources are also listed on our website.</w:t>
      </w:r>
    </w:p>
    <w:p w14:paraId="3A300C1A" w14:textId="1363C5FC" w:rsidR="00BA3157" w:rsidRPr="00CE7A6D" w:rsidRDefault="00CE7A6D" w:rsidP="00CE7A6D">
      <w:pPr>
        <w:pStyle w:val="ListParagraph"/>
      </w:pPr>
      <w:r>
        <w:rPr>
          <w:noProof/>
        </w:rPr>
        <mc:AlternateContent>
          <mc:Choice Requires="wps">
            <w:drawing>
              <wp:anchor distT="0" distB="0" distL="114300" distR="114300" simplePos="0" relativeHeight="251659264" behindDoc="0" locked="0" layoutInCell="1" allowOverlap="1" wp14:anchorId="349835B5" wp14:editId="4E51369F">
                <wp:simplePos x="0" y="0"/>
                <wp:positionH relativeFrom="column">
                  <wp:posOffset>5786</wp:posOffset>
                </wp:positionH>
                <wp:positionV relativeFrom="paragraph">
                  <wp:posOffset>160880</wp:posOffset>
                </wp:positionV>
                <wp:extent cx="6551271" cy="0"/>
                <wp:effectExtent l="0" t="0" r="15240" b="12700"/>
                <wp:wrapNone/>
                <wp:docPr id="113821611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4D0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" strokecolor="#4579b8 [3044]"/>
            </w:pict>
          </mc:Fallback>
        </mc:AlternateContent>
      </w:r>
    </w:p>
    <w:p w14:paraId="197BE998" w14:textId="77777777" w:rsidR="0042611F" w:rsidRDefault="0042611F">
      <w:pPr>
        <w:rPr>
          <w:rFonts w:ascii="Century Gothic" w:hAnsi="Century Gothic" w:cs="Arial-BoldMT"/>
          <w:b/>
          <w:bCs/>
          <w:color w:val="B93F12"/>
          <w:kern w:val="0"/>
          <w:sz w:val="36"/>
          <w:szCs w:val="36"/>
        </w:rPr>
      </w:pPr>
      <w:r>
        <w:rPr>
          <w:rFonts w:ascii="Century Gothic" w:hAnsi="Century Gothic" w:cs="Arial-BoldMT"/>
          <w:b/>
          <w:bCs/>
          <w:color w:val="B93F12"/>
          <w:kern w:val="0"/>
          <w:sz w:val="36"/>
          <w:szCs w:val="36"/>
        </w:rPr>
        <w:lastRenderedPageBreak/>
        <w:br w:type="page"/>
      </w:r>
    </w:p>
    <w:p w14:paraId="247E2D58" w14:textId="77777777" w:rsidR="0042611F" w:rsidRDefault="0042611F" w:rsidP="00BA3157">
      <w:pPr>
        <w:autoSpaceDE w:val="0"/>
        <w:autoSpaceDN w:val="0"/>
        <w:adjustRightInd w:val="0"/>
        <w:spacing w:after="0" w:line="240" w:lineRule="auto"/>
        <w:rPr>
          <w:rFonts w:ascii="Century Gothic" w:hAnsi="Century Gothic" w:cs="Arial-BoldMT"/>
          <w:b/>
          <w:bCs/>
          <w:color w:val="B93F12"/>
          <w:kern w:val="0"/>
          <w:sz w:val="36"/>
          <w:szCs w:val="36"/>
        </w:rPr>
      </w:pPr>
    </w:p>
    <w:p w14:paraId="6E8A23CF" w14:textId="1A435770" w:rsidR="00BA3157" w:rsidRPr="00CE7A6D" w:rsidRDefault="00BA3157" w:rsidP="00BA3157">
      <w:pPr>
        <w:autoSpaceDE w:val="0"/>
        <w:autoSpaceDN w:val="0"/>
        <w:adjustRightInd w:val="0"/>
        <w:spacing w:after="0" w:line="240" w:lineRule="auto"/>
        <w:rPr>
          <w:rFonts w:ascii="Century Gothic" w:hAnsi="Century Gothic" w:cs="Arial-BoldMT"/>
          <w:b/>
          <w:bCs/>
          <w:color w:val="B93F12"/>
          <w:kern w:val="0"/>
          <w:sz w:val="36"/>
          <w:szCs w:val="36"/>
        </w:rPr>
      </w:pPr>
      <w:r w:rsidRPr="00CE7A6D">
        <w:rPr>
          <w:rFonts w:ascii="Century Gothic" w:hAnsi="Century Gothic" w:cs="Arial-BoldMT"/>
          <w:b/>
          <w:bCs/>
          <w:color w:val="B93F12"/>
          <w:kern w:val="0"/>
          <w:sz w:val="36"/>
          <w:szCs w:val="36"/>
        </w:rPr>
        <w:t>Sue Ryder- Online Bereavement support</w:t>
      </w:r>
    </w:p>
    <w:p w14:paraId="48BEB222"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p>
    <w:p w14:paraId="56C4AB53" w14:textId="77777777" w:rsidR="00BA3157" w:rsidRDefault="00BA3157" w:rsidP="00BA3157">
      <w:pPr>
        <w:autoSpaceDE w:val="0"/>
        <w:autoSpaceDN w:val="0"/>
        <w:adjustRightInd w:val="0"/>
        <w:spacing w:after="0" w:line="240" w:lineRule="auto"/>
        <w:rPr>
          <w:rFonts w:ascii="Century Gothic" w:hAnsi="Century Gothic" w:cs="ArialMT"/>
          <w:color w:val="000000"/>
          <w:kern w:val="0"/>
          <w:sz w:val="24"/>
          <w:szCs w:val="24"/>
        </w:rPr>
      </w:pPr>
      <w:hyperlink r:id="rId12" w:history="1">
        <w:r w:rsidRPr="00050E3B">
          <w:rPr>
            <w:rStyle w:val="Hyperlink"/>
            <w:rFonts w:ascii="Century Gothic" w:hAnsi="Century Gothic" w:cs="ArialMT"/>
            <w:kern w:val="0"/>
            <w:sz w:val="24"/>
            <w:szCs w:val="24"/>
          </w:rPr>
          <w:t>www.sueryder.org/how-we-can-help/online-bereavement-support</w:t>
        </w:r>
      </w:hyperlink>
    </w:p>
    <w:p w14:paraId="51ED7B59"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p>
    <w:p w14:paraId="1EA1EA43" w14:textId="77777777" w:rsidR="00BA3157" w:rsidRDefault="00BA3157" w:rsidP="00BA3157">
      <w:pPr>
        <w:pStyle w:val="ListParagraph"/>
        <w:numPr>
          <w:ilvl w:val="0"/>
          <w:numId w:val="12"/>
        </w:numPr>
        <w:autoSpaceDE w:val="0"/>
        <w:autoSpaceDN w:val="0"/>
        <w:adjustRightInd w:val="0"/>
        <w:spacing w:after="0" w:line="240" w:lineRule="auto"/>
        <w:rPr>
          <w:rFonts w:ascii="Century Gothic" w:hAnsi="Century Gothic" w:cs="ArialMT"/>
          <w:color w:val="000000"/>
          <w:kern w:val="0"/>
          <w:sz w:val="24"/>
          <w:szCs w:val="24"/>
        </w:rPr>
      </w:pPr>
      <w:r w:rsidRPr="0040338B">
        <w:rPr>
          <w:rFonts w:ascii="Century Gothic" w:hAnsi="Century Gothic" w:cs="ArialMT"/>
          <w:color w:val="0000EF"/>
          <w:kern w:val="0"/>
          <w:sz w:val="24"/>
          <w:szCs w:val="24"/>
        </w:rPr>
        <w:t xml:space="preserve">Sue Ryder's Online Bereavement Support </w:t>
      </w:r>
      <w:r w:rsidRPr="0040338B">
        <w:rPr>
          <w:rFonts w:ascii="Century Gothic" w:hAnsi="Century Gothic" w:cs="ArialMT"/>
          <w:color w:val="000000"/>
          <w:kern w:val="0"/>
          <w:sz w:val="24"/>
          <w:szCs w:val="24"/>
        </w:rPr>
        <w:t>makes it easy to connect with the right support for you - whether that's information and resources, qualified counsellors or a community of</w:t>
      </w:r>
      <w:r>
        <w:rPr>
          <w:rFonts w:ascii="Century Gothic" w:hAnsi="Century Gothic" w:cs="ArialMT"/>
          <w:color w:val="000000"/>
          <w:kern w:val="0"/>
          <w:sz w:val="24"/>
          <w:szCs w:val="24"/>
        </w:rPr>
        <w:t xml:space="preserve"> </w:t>
      </w:r>
      <w:r w:rsidRPr="0040338B">
        <w:rPr>
          <w:rFonts w:ascii="Century Gothic" w:hAnsi="Century Gothic" w:cs="ArialMT"/>
          <w:color w:val="000000"/>
          <w:kern w:val="0"/>
          <w:sz w:val="24"/>
          <w:szCs w:val="24"/>
        </w:rPr>
        <w:t>others with similar experiences. These services are free and easy to access on your</w:t>
      </w:r>
      <w:r>
        <w:rPr>
          <w:rFonts w:ascii="Century Gothic" w:hAnsi="Century Gothic" w:cs="ArialMT"/>
          <w:color w:val="000000"/>
          <w:kern w:val="0"/>
          <w:sz w:val="24"/>
          <w:szCs w:val="24"/>
        </w:rPr>
        <w:t xml:space="preserve"> </w:t>
      </w:r>
      <w:r w:rsidRPr="0040338B">
        <w:rPr>
          <w:rFonts w:ascii="Century Gothic" w:hAnsi="Century Gothic" w:cs="ArialMT"/>
          <w:color w:val="000000"/>
          <w:kern w:val="0"/>
          <w:sz w:val="24"/>
          <w:szCs w:val="24"/>
        </w:rPr>
        <w:t>computer, smartphone or tablet.</w:t>
      </w:r>
    </w:p>
    <w:p w14:paraId="2C3D7FFD" w14:textId="77777777" w:rsidR="00CE7A6D" w:rsidRPr="0040338B" w:rsidRDefault="00CE7A6D" w:rsidP="00CE7A6D">
      <w:pPr>
        <w:pStyle w:val="ListParagraph"/>
        <w:autoSpaceDE w:val="0"/>
        <w:autoSpaceDN w:val="0"/>
        <w:adjustRightInd w:val="0"/>
        <w:spacing w:after="0" w:line="240" w:lineRule="auto"/>
        <w:rPr>
          <w:rFonts w:ascii="Century Gothic" w:hAnsi="Century Gothic" w:cs="ArialMT"/>
          <w:color w:val="000000"/>
          <w:kern w:val="0"/>
          <w:sz w:val="24"/>
          <w:szCs w:val="24"/>
        </w:rPr>
      </w:pPr>
    </w:p>
    <w:p w14:paraId="55B3F33C" w14:textId="77777777" w:rsidR="00CE7A6D" w:rsidRPr="00CE7A6D" w:rsidRDefault="00CE7A6D" w:rsidP="00CE7A6D">
      <w:pPr>
        <w:pStyle w:val="ListParagraph"/>
      </w:pPr>
      <w:r>
        <w:rPr>
          <w:noProof/>
        </w:rPr>
        <mc:AlternateContent>
          <mc:Choice Requires="wps">
            <w:drawing>
              <wp:anchor distT="0" distB="0" distL="114300" distR="114300" simplePos="0" relativeHeight="251661312" behindDoc="0" locked="0" layoutInCell="1" allowOverlap="1" wp14:anchorId="73872BAC" wp14:editId="23A34E63">
                <wp:simplePos x="0" y="0"/>
                <wp:positionH relativeFrom="column">
                  <wp:posOffset>5786</wp:posOffset>
                </wp:positionH>
                <wp:positionV relativeFrom="paragraph">
                  <wp:posOffset>160880</wp:posOffset>
                </wp:positionV>
                <wp:extent cx="6551271" cy="0"/>
                <wp:effectExtent l="0" t="0" r="15240" b="12700"/>
                <wp:wrapNone/>
                <wp:docPr id="554303374"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277F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" strokecolor="#4579b8 [3044]"/>
            </w:pict>
          </mc:Fallback>
        </mc:AlternateContent>
      </w:r>
    </w:p>
    <w:p w14:paraId="4E2D5604" w14:textId="7D3EC31C" w:rsidR="00BA3157" w:rsidRPr="00CE7A6D" w:rsidRDefault="00BA3157" w:rsidP="00BA3157">
      <w:pPr>
        <w:rPr>
          <w:rFonts w:ascii="Century Gothic" w:hAnsi="Century Gothic"/>
          <w:b/>
          <w:bCs/>
          <w:color w:val="B93F12"/>
          <w:sz w:val="48"/>
          <w:szCs w:val="48"/>
        </w:rPr>
      </w:pPr>
      <w:r w:rsidRPr="00CE7A6D">
        <w:rPr>
          <w:rFonts w:ascii="Century Gothic" w:hAnsi="Century Gothic"/>
          <w:b/>
          <w:bCs/>
          <w:color w:val="B93F12"/>
          <w:sz w:val="48"/>
          <w:szCs w:val="48"/>
        </w:rPr>
        <w:t>10 Podcasts to Help You Cope with Grief</w:t>
      </w:r>
    </w:p>
    <w:p w14:paraId="0C8AAB64" w14:textId="77777777" w:rsidR="00BA3157" w:rsidRDefault="00BA3157" w:rsidP="00BA3157">
      <w:pPr>
        <w:autoSpaceDE w:val="0"/>
        <w:autoSpaceDN w:val="0"/>
        <w:adjustRightInd w:val="0"/>
        <w:spacing w:after="0" w:line="240" w:lineRule="auto"/>
        <w:rPr>
          <w:rFonts w:ascii="Century Gothic" w:hAnsi="Century Gothic" w:cs="ArialMT"/>
          <w:color w:val="000000"/>
          <w:kern w:val="0"/>
          <w:sz w:val="24"/>
          <w:szCs w:val="24"/>
        </w:rPr>
      </w:pPr>
      <w:hyperlink r:id="rId13" w:history="1">
        <w:r w:rsidRPr="00AE3B6A">
          <w:rPr>
            <w:rStyle w:val="Hyperlink"/>
            <w:rFonts w:ascii="Century Gothic" w:hAnsi="Century Gothic" w:cs="ArialMT"/>
            <w:kern w:val="0"/>
            <w:sz w:val="24"/>
            <w:szCs w:val="24"/>
          </w:rPr>
          <w:t>https://www.goldencharter.co.uk/news-and-info/2024/podcasts-cope-with-grief/</w:t>
        </w:r>
      </w:hyperlink>
    </w:p>
    <w:p w14:paraId="3EDDD240"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p>
    <w:p w14:paraId="5ED7C08F" w14:textId="77777777" w:rsidR="00BA3157" w:rsidRPr="006B0953" w:rsidRDefault="00BA3157" w:rsidP="00BA3157">
      <w:pPr>
        <w:pStyle w:val="ListParagraph"/>
        <w:numPr>
          <w:ilvl w:val="0"/>
          <w:numId w:val="13"/>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One of the most difficult aspects of grieving is the feeling that no one understands what you are going through. Podcasts featuring hosts and guests sharing their experiences and</w:t>
      </w:r>
      <w:r>
        <w:rPr>
          <w:rFonts w:ascii="Century Gothic" w:hAnsi="Century Gothic" w:cs="ArialMT"/>
          <w:color w:val="000000"/>
          <w:kern w:val="0"/>
          <w:sz w:val="24"/>
          <w:szCs w:val="24"/>
        </w:rPr>
        <w:t xml:space="preserve"> </w:t>
      </w:r>
      <w:r w:rsidRPr="006B0953">
        <w:rPr>
          <w:rFonts w:ascii="Century Gothic" w:hAnsi="Century Gothic" w:cs="ArialMT"/>
          <w:color w:val="000000"/>
          <w:kern w:val="0"/>
          <w:sz w:val="24"/>
          <w:szCs w:val="24"/>
        </w:rPr>
        <w:t>providing tips for coping provide a powerful reminder that we’re not alone in our grief.</w:t>
      </w:r>
    </w:p>
    <w:p w14:paraId="16030997" w14:textId="77777777" w:rsidR="00BA3157" w:rsidRPr="00CE7A6D" w:rsidRDefault="00BA3157" w:rsidP="00CE7A6D">
      <w:pPr>
        <w:pStyle w:val="ListParagraph"/>
        <w:numPr>
          <w:ilvl w:val="0"/>
          <w:numId w:val="13"/>
        </w:numPr>
        <w:rPr>
          <w:rFonts w:ascii="Century Gothic" w:hAnsi="Century Gothic"/>
          <w:sz w:val="24"/>
          <w:szCs w:val="24"/>
        </w:rPr>
      </w:pPr>
      <w:r w:rsidRPr="00CE7A6D">
        <w:rPr>
          <w:rFonts w:ascii="Century Gothic" w:hAnsi="Century Gothic" w:cs="ArialMT"/>
          <w:color w:val="000000"/>
          <w:kern w:val="0"/>
          <w:sz w:val="24"/>
          <w:szCs w:val="24"/>
        </w:rPr>
        <w:t xml:space="preserve">Visit our </w:t>
      </w:r>
      <w:r w:rsidRPr="00CE7A6D">
        <w:rPr>
          <w:rFonts w:ascii="Century Gothic" w:hAnsi="Century Gothic" w:cs="ArialMT"/>
          <w:color w:val="0000EF"/>
          <w:kern w:val="0"/>
          <w:sz w:val="24"/>
          <w:szCs w:val="24"/>
        </w:rPr>
        <w:t xml:space="preserve">website </w:t>
      </w:r>
      <w:r w:rsidRPr="00CE7A6D">
        <w:rPr>
          <w:rFonts w:ascii="Century Gothic" w:hAnsi="Century Gothic" w:cs="ArialMT"/>
          <w:color w:val="000000"/>
          <w:kern w:val="0"/>
          <w:sz w:val="24"/>
          <w:szCs w:val="24"/>
        </w:rPr>
        <w:t xml:space="preserve">for links to 10 podcasts that we hope will make it a little easier to cope with your grief. Not all of them are currently releasing new episodes, but all these podcasts offer insight and, </w:t>
      </w:r>
      <w:r w:rsidRPr="00CE7A6D">
        <w:rPr>
          <w:rFonts w:ascii="Century Gothic" w:hAnsi="Century Gothic"/>
          <w:sz w:val="24"/>
          <w:szCs w:val="24"/>
        </w:rPr>
        <w:t>hopefully, some comfort</w:t>
      </w:r>
    </w:p>
    <w:p w14:paraId="64B6C724" w14:textId="77777777" w:rsidR="00CE7A6D" w:rsidRPr="00CE7A6D" w:rsidRDefault="00CE7A6D" w:rsidP="00CE7A6D">
      <w:pPr>
        <w:pStyle w:val="ListParagraph"/>
      </w:pPr>
      <w:r>
        <w:rPr>
          <w:noProof/>
        </w:rPr>
        <mc:AlternateContent>
          <mc:Choice Requires="wps">
            <w:drawing>
              <wp:anchor distT="0" distB="0" distL="114300" distR="114300" simplePos="0" relativeHeight="251663360" behindDoc="0" locked="0" layoutInCell="1" allowOverlap="1" wp14:anchorId="53029F7F" wp14:editId="26ADA8CD">
                <wp:simplePos x="0" y="0"/>
                <wp:positionH relativeFrom="column">
                  <wp:posOffset>5786</wp:posOffset>
                </wp:positionH>
                <wp:positionV relativeFrom="paragraph">
                  <wp:posOffset>160880</wp:posOffset>
                </wp:positionV>
                <wp:extent cx="6551271" cy="0"/>
                <wp:effectExtent l="0" t="0" r="15240" b="12700"/>
                <wp:wrapNone/>
                <wp:docPr id="775492800"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74BEC"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" strokecolor="#4579b8 [3044]"/>
            </w:pict>
          </mc:Fallback>
        </mc:AlternateContent>
      </w:r>
    </w:p>
    <w:p w14:paraId="446404BD" w14:textId="79EE717F" w:rsidR="00BA3157" w:rsidRPr="00CE7A6D" w:rsidRDefault="00BA3157" w:rsidP="00CE7A6D">
      <w:pPr>
        <w:autoSpaceDE w:val="0"/>
        <w:autoSpaceDN w:val="0"/>
        <w:adjustRightInd w:val="0"/>
        <w:spacing w:after="0" w:line="240" w:lineRule="auto"/>
        <w:rPr>
          <w:rFonts w:ascii="Century Gothic" w:hAnsi="Century Gothic" w:cs="Arial-BoldMT"/>
          <w:b/>
          <w:bCs/>
          <w:color w:val="B93F12"/>
          <w:kern w:val="0"/>
          <w:sz w:val="36"/>
          <w:szCs w:val="36"/>
        </w:rPr>
      </w:pPr>
      <w:r w:rsidRPr="00CE7A6D">
        <w:rPr>
          <w:rFonts w:ascii="Century Gothic" w:hAnsi="Century Gothic" w:cs="Arial-BoldMT"/>
          <w:b/>
          <w:bCs/>
          <w:color w:val="B93F12"/>
          <w:kern w:val="0"/>
          <w:sz w:val="36"/>
          <w:szCs w:val="36"/>
        </w:rPr>
        <w:t>Way Up - Online Self-Help Group</w:t>
      </w:r>
    </w:p>
    <w:p w14:paraId="3931420C" w14:textId="77777777" w:rsidR="00BA3157" w:rsidRDefault="00BA3157" w:rsidP="00BA3157">
      <w:pPr>
        <w:autoSpaceDE w:val="0"/>
        <w:autoSpaceDN w:val="0"/>
        <w:adjustRightInd w:val="0"/>
        <w:spacing w:after="0" w:line="240" w:lineRule="auto"/>
        <w:rPr>
          <w:rFonts w:ascii="Century Gothic" w:hAnsi="Century Gothic" w:cs="ArialMT"/>
          <w:color w:val="000000"/>
          <w:kern w:val="0"/>
          <w:sz w:val="24"/>
          <w:szCs w:val="24"/>
        </w:rPr>
      </w:pPr>
      <w:hyperlink r:id="rId14" w:history="1">
        <w:r w:rsidRPr="00050E3B">
          <w:rPr>
            <w:rStyle w:val="Hyperlink"/>
            <w:rFonts w:ascii="Century Gothic" w:hAnsi="Century Gothic" w:cs="ArialMT"/>
            <w:kern w:val="0"/>
            <w:sz w:val="24"/>
            <w:szCs w:val="24"/>
          </w:rPr>
          <w:t>https://way-up.co.uk/</w:t>
        </w:r>
      </w:hyperlink>
    </w:p>
    <w:p w14:paraId="31BF97E2"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p>
    <w:p w14:paraId="1E32848F" w14:textId="77777777" w:rsidR="00BA3157" w:rsidRPr="008815BA" w:rsidRDefault="00BA3157" w:rsidP="00BA3157">
      <w:pPr>
        <w:pStyle w:val="ListParagraph"/>
        <w:numPr>
          <w:ilvl w:val="0"/>
          <w:numId w:val="14"/>
        </w:numPr>
        <w:autoSpaceDE w:val="0"/>
        <w:autoSpaceDN w:val="0"/>
        <w:adjustRightInd w:val="0"/>
        <w:spacing w:after="0" w:line="240" w:lineRule="auto"/>
        <w:rPr>
          <w:rFonts w:ascii="Century Gothic" w:hAnsi="Century Gothic" w:cs="ArialMT"/>
          <w:color w:val="000000"/>
          <w:kern w:val="0"/>
          <w:sz w:val="24"/>
          <w:szCs w:val="24"/>
        </w:rPr>
      </w:pPr>
      <w:r w:rsidRPr="008815BA">
        <w:rPr>
          <w:rFonts w:ascii="Century Gothic" w:hAnsi="Century Gothic" w:cs="ArialMT"/>
          <w:color w:val="000000"/>
          <w:kern w:val="0"/>
          <w:sz w:val="24"/>
          <w:szCs w:val="24"/>
        </w:rPr>
        <w:t>With the death of our partner, we often find ourselves struggling to find meaning and</w:t>
      </w:r>
      <w:r>
        <w:rPr>
          <w:rFonts w:ascii="Century Gothic" w:hAnsi="Century Gothic" w:cs="ArialMT"/>
          <w:color w:val="000000"/>
          <w:kern w:val="0"/>
          <w:sz w:val="24"/>
          <w:szCs w:val="24"/>
        </w:rPr>
        <w:t xml:space="preserve"> </w:t>
      </w:r>
      <w:r w:rsidRPr="008815BA">
        <w:rPr>
          <w:rFonts w:ascii="Century Gothic" w:hAnsi="Century Gothic" w:cs="ArialMT"/>
          <w:color w:val="000000"/>
          <w:kern w:val="0"/>
          <w:sz w:val="24"/>
          <w:szCs w:val="24"/>
        </w:rPr>
        <w:t xml:space="preserve">direction in a world where we have lost hopes and dreams, where the plans we made as </w:t>
      </w:r>
      <w:proofErr w:type="spellStart"/>
      <w:r w:rsidRPr="008815BA">
        <w:rPr>
          <w:rFonts w:ascii="Century Gothic" w:hAnsi="Century Gothic" w:cs="ArialMT"/>
          <w:color w:val="000000"/>
          <w:kern w:val="0"/>
          <w:sz w:val="24"/>
          <w:szCs w:val="24"/>
        </w:rPr>
        <w:t>acouple</w:t>
      </w:r>
      <w:proofErr w:type="spellEnd"/>
      <w:r w:rsidRPr="008815BA">
        <w:rPr>
          <w:rFonts w:ascii="Century Gothic" w:hAnsi="Century Gothic" w:cs="ArialMT"/>
          <w:color w:val="000000"/>
          <w:kern w:val="0"/>
          <w:sz w:val="24"/>
          <w:szCs w:val="24"/>
        </w:rPr>
        <w:t xml:space="preserve"> are cruelly taken away, leaving us lost and in turmoil.</w:t>
      </w:r>
    </w:p>
    <w:p w14:paraId="1314120E" w14:textId="77777777" w:rsidR="00BA3157" w:rsidRPr="008815BA" w:rsidRDefault="00BA3157" w:rsidP="00BA3157">
      <w:pPr>
        <w:pStyle w:val="ListParagraph"/>
        <w:numPr>
          <w:ilvl w:val="0"/>
          <w:numId w:val="14"/>
        </w:numPr>
        <w:autoSpaceDE w:val="0"/>
        <w:autoSpaceDN w:val="0"/>
        <w:adjustRightInd w:val="0"/>
        <w:spacing w:after="0" w:line="240" w:lineRule="auto"/>
        <w:rPr>
          <w:rFonts w:ascii="Century Gothic" w:hAnsi="Century Gothic" w:cs="ArialMT"/>
          <w:color w:val="000000"/>
          <w:kern w:val="0"/>
          <w:sz w:val="24"/>
          <w:szCs w:val="24"/>
        </w:rPr>
      </w:pPr>
      <w:r w:rsidRPr="008815BA">
        <w:rPr>
          <w:rFonts w:ascii="Century Gothic" w:hAnsi="Century Gothic" w:cs="ArialMT"/>
          <w:color w:val="000000"/>
          <w:kern w:val="0"/>
          <w:sz w:val="24"/>
          <w:szCs w:val="24"/>
        </w:rPr>
        <w:t>Way Up is a group with a positive, forward-looking attitude to rebuilding lives and</w:t>
      </w:r>
    </w:p>
    <w:p w14:paraId="04056E18" w14:textId="77777777" w:rsidR="00BA3157" w:rsidRPr="008815BA" w:rsidRDefault="00BA3157" w:rsidP="00BA3157">
      <w:pPr>
        <w:pStyle w:val="ListParagraph"/>
        <w:autoSpaceDE w:val="0"/>
        <w:autoSpaceDN w:val="0"/>
        <w:adjustRightInd w:val="0"/>
        <w:spacing w:after="0" w:line="240" w:lineRule="auto"/>
        <w:rPr>
          <w:rFonts w:ascii="Century Gothic" w:hAnsi="Century Gothic" w:cs="ArialMT"/>
          <w:color w:val="000000"/>
          <w:kern w:val="0"/>
          <w:sz w:val="24"/>
          <w:szCs w:val="24"/>
        </w:rPr>
      </w:pPr>
      <w:r w:rsidRPr="008815BA">
        <w:rPr>
          <w:rFonts w:ascii="Century Gothic" w:hAnsi="Century Gothic" w:cs="ArialMT"/>
          <w:color w:val="000000"/>
          <w:kern w:val="0"/>
          <w:sz w:val="24"/>
          <w:szCs w:val="24"/>
        </w:rPr>
        <w:t>discovering that lives can be good again, that we can be happy once more. We all have our own stories to tell and experiences to share and need not be isolated.</w:t>
      </w:r>
    </w:p>
    <w:p w14:paraId="5F5D3B60" w14:textId="77777777" w:rsidR="00BA3157" w:rsidRPr="00CE7A6D" w:rsidRDefault="00BA3157" w:rsidP="00CE7A6D">
      <w:pPr>
        <w:pStyle w:val="ListParagraph"/>
        <w:numPr>
          <w:ilvl w:val="0"/>
          <w:numId w:val="14"/>
        </w:numPr>
      </w:pPr>
      <w:r w:rsidRPr="00CE7A6D">
        <w:rPr>
          <w:rFonts w:ascii="Century Gothic" w:hAnsi="Century Gothic" w:cs="ArialMT"/>
          <w:color w:val="000000"/>
          <w:kern w:val="0"/>
          <w:sz w:val="24"/>
          <w:szCs w:val="24"/>
        </w:rPr>
        <w:t xml:space="preserve">Way Up is an active, online self-help group aimed at providing mutual support to those who have been widowed primarily, but not exclusively, in their 50’s and 60’s. Based in the UK, our free to join </w:t>
      </w:r>
      <w:r w:rsidRPr="00CE7A6D">
        <w:rPr>
          <w:rFonts w:ascii="Century Gothic" w:hAnsi="Century Gothic" w:cs="ArialMT"/>
          <w:color w:val="0000EF"/>
          <w:kern w:val="0"/>
          <w:sz w:val="24"/>
          <w:szCs w:val="24"/>
        </w:rPr>
        <w:t xml:space="preserve">members-only forum </w:t>
      </w:r>
      <w:r w:rsidRPr="00CE7A6D">
        <w:rPr>
          <w:rFonts w:ascii="Century Gothic" w:hAnsi="Century Gothic" w:cs="ArialMT"/>
          <w:color w:val="000000"/>
          <w:kern w:val="0"/>
          <w:sz w:val="24"/>
          <w:szCs w:val="24"/>
        </w:rPr>
        <w:t>is an important aspect of our group and is a way to initiate friendships, exchange views and give and receive care and support.</w:t>
      </w:r>
    </w:p>
    <w:p w14:paraId="788AA885" w14:textId="77777777" w:rsidR="00CE7A6D" w:rsidRPr="00CE7A6D" w:rsidRDefault="00CE7A6D" w:rsidP="00CE7A6D">
      <w:pPr>
        <w:pStyle w:val="ListParagraph"/>
      </w:pPr>
      <w:r>
        <w:rPr>
          <w:noProof/>
        </w:rPr>
        <mc:AlternateContent>
          <mc:Choice Requires="wps">
            <w:drawing>
              <wp:anchor distT="0" distB="0" distL="114300" distR="114300" simplePos="0" relativeHeight="251665408" behindDoc="0" locked="0" layoutInCell="1" allowOverlap="1" wp14:anchorId="7A6FFA43" wp14:editId="34E0D799">
                <wp:simplePos x="0" y="0"/>
                <wp:positionH relativeFrom="column">
                  <wp:posOffset>5786</wp:posOffset>
                </wp:positionH>
                <wp:positionV relativeFrom="paragraph">
                  <wp:posOffset>160880</wp:posOffset>
                </wp:positionV>
                <wp:extent cx="6551271" cy="0"/>
                <wp:effectExtent l="0" t="0" r="15240" b="12700"/>
                <wp:wrapNone/>
                <wp:docPr id="670257943"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26F96"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" strokecolor="#4579b8 [3044]"/>
            </w:pict>
          </mc:Fallback>
        </mc:AlternateContent>
      </w:r>
    </w:p>
    <w:p w14:paraId="0FFCDB43" w14:textId="77777777" w:rsidR="0042611F" w:rsidRDefault="0042611F">
      <w:pPr>
        <w:rPr>
          <w:rFonts w:ascii="Century Gothic" w:hAnsi="Century Gothic" w:cs="Arial-BoldMT"/>
          <w:b/>
          <w:bCs/>
          <w:color w:val="B93F12"/>
          <w:kern w:val="0"/>
          <w:sz w:val="36"/>
          <w:szCs w:val="36"/>
        </w:rPr>
      </w:pPr>
      <w:r>
        <w:rPr>
          <w:rFonts w:ascii="Century Gothic" w:hAnsi="Century Gothic" w:cs="Arial-BoldMT"/>
          <w:b/>
          <w:bCs/>
          <w:color w:val="B93F12"/>
          <w:kern w:val="0"/>
          <w:sz w:val="36"/>
          <w:szCs w:val="36"/>
        </w:rPr>
        <w:br w:type="page"/>
      </w:r>
    </w:p>
    <w:p w14:paraId="725AA39B" w14:textId="77777777" w:rsidR="0042611F" w:rsidRDefault="0042611F" w:rsidP="00BA3157">
      <w:pPr>
        <w:autoSpaceDE w:val="0"/>
        <w:autoSpaceDN w:val="0"/>
        <w:adjustRightInd w:val="0"/>
        <w:spacing w:after="0" w:line="240" w:lineRule="auto"/>
        <w:rPr>
          <w:rFonts w:ascii="Century Gothic" w:hAnsi="Century Gothic" w:cs="Arial-BoldMT"/>
          <w:b/>
          <w:bCs/>
          <w:color w:val="B93F12"/>
          <w:kern w:val="0"/>
          <w:sz w:val="36"/>
          <w:szCs w:val="36"/>
        </w:rPr>
      </w:pPr>
    </w:p>
    <w:p w14:paraId="179EA16F" w14:textId="72744A7D" w:rsidR="00BA3157" w:rsidRPr="00CE7A6D" w:rsidRDefault="00BA3157" w:rsidP="00BA3157">
      <w:pPr>
        <w:autoSpaceDE w:val="0"/>
        <w:autoSpaceDN w:val="0"/>
        <w:adjustRightInd w:val="0"/>
        <w:spacing w:after="0" w:line="240" w:lineRule="auto"/>
        <w:rPr>
          <w:rFonts w:ascii="Century Gothic" w:hAnsi="Century Gothic" w:cs="Arial-BoldMT"/>
          <w:b/>
          <w:bCs/>
          <w:color w:val="B93F12"/>
          <w:kern w:val="0"/>
          <w:sz w:val="36"/>
          <w:szCs w:val="36"/>
        </w:rPr>
      </w:pPr>
      <w:r w:rsidRPr="00CE7A6D">
        <w:rPr>
          <w:rFonts w:ascii="Century Gothic" w:hAnsi="Century Gothic" w:cs="Arial-BoldMT"/>
          <w:b/>
          <w:bCs/>
          <w:color w:val="B93F12"/>
          <w:kern w:val="0"/>
          <w:sz w:val="36"/>
          <w:szCs w:val="36"/>
        </w:rPr>
        <w:t>WAY Widowed &amp; Young</w:t>
      </w:r>
    </w:p>
    <w:p w14:paraId="16F12CCF"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WAY Widowed and Young, Suite 14, College Business Centre Uttoxeter New Road, Derby</w:t>
      </w:r>
    </w:p>
    <w:p w14:paraId="3D50D113"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DE22 3WZ,</w:t>
      </w:r>
    </w:p>
    <w:p w14:paraId="60719181"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enquiries@widowedandyoung.org.uk</w:t>
      </w:r>
    </w:p>
    <w:p w14:paraId="7FE7E643" w14:textId="77777777" w:rsidR="00BA3157" w:rsidRDefault="00BA3157" w:rsidP="00BA3157">
      <w:pPr>
        <w:autoSpaceDE w:val="0"/>
        <w:autoSpaceDN w:val="0"/>
        <w:adjustRightInd w:val="0"/>
        <w:spacing w:after="0" w:line="240" w:lineRule="auto"/>
        <w:rPr>
          <w:rFonts w:ascii="Century Gothic" w:hAnsi="Century Gothic" w:cs="ArialMT"/>
          <w:color w:val="000000"/>
          <w:kern w:val="0"/>
          <w:sz w:val="24"/>
          <w:szCs w:val="24"/>
        </w:rPr>
      </w:pPr>
      <w:hyperlink r:id="rId15" w:history="1">
        <w:r w:rsidRPr="00E649FB">
          <w:rPr>
            <w:rStyle w:val="Hyperlink"/>
            <w:rFonts w:ascii="Century Gothic" w:hAnsi="Century Gothic" w:cs="ArialMT"/>
            <w:kern w:val="0"/>
            <w:sz w:val="24"/>
            <w:szCs w:val="24"/>
          </w:rPr>
          <w:t>www.widowedandyoung.org.uk/about-us/</w:t>
        </w:r>
      </w:hyperlink>
    </w:p>
    <w:p w14:paraId="7E79A7D3"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p>
    <w:p w14:paraId="5C8CA73A" w14:textId="19A99E1A" w:rsidR="00EC6A21" w:rsidRPr="00CE7A6D" w:rsidRDefault="00BA3157" w:rsidP="00CE7A6D">
      <w:pPr>
        <w:rPr>
          <w:rFonts w:ascii="Century Gothic" w:hAnsi="Century Gothic"/>
          <w:sz w:val="24"/>
          <w:szCs w:val="24"/>
        </w:rPr>
      </w:pPr>
      <w:r w:rsidRPr="00CE7A6D">
        <w:rPr>
          <w:rFonts w:ascii="Century Gothic" w:hAnsi="Century Gothic" w:cs="ArialMT"/>
          <w:color w:val="000000"/>
          <w:kern w:val="0"/>
          <w:sz w:val="24"/>
          <w:szCs w:val="24"/>
        </w:rPr>
        <w:t xml:space="preserve">WAY is the only national charity in the UK for people aged 50 or under when their partner died. It’s a peer-to-peer support group operating with a network of volunteers who have been bereaved at a young age themselves, so they understand </w:t>
      </w:r>
      <w:r w:rsidRPr="00CE7A6D">
        <w:rPr>
          <w:rFonts w:ascii="Century Gothic" w:hAnsi="Century Gothic"/>
          <w:sz w:val="24"/>
          <w:szCs w:val="24"/>
        </w:rPr>
        <w:t>exactly what other members are going through.</w:t>
      </w:r>
    </w:p>
    <w:sectPr w:rsidR="00EC6A21" w:rsidRPr="00CE7A6D" w:rsidSect="00833716">
      <w:headerReference w:type="even" r:id="rId16"/>
      <w:headerReference w:type="default" r:id="rId17"/>
      <w:footerReference w:type="default" r:id="rId18"/>
      <w:head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4882" w14:textId="77777777" w:rsidR="00185870" w:rsidRDefault="00185870" w:rsidP="00833716">
      <w:pPr>
        <w:spacing w:after="0" w:line="240" w:lineRule="auto"/>
      </w:pPr>
      <w:r>
        <w:separator/>
      </w:r>
    </w:p>
  </w:endnote>
  <w:endnote w:type="continuationSeparator" w:id="0">
    <w:p w14:paraId="290604ED" w14:textId="77777777" w:rsidR="00185870" w:rsidRDefault="00185870" w:rsidP="0083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08815"/>
      <w:docPartObj>
        <w:docPartGallery w:val="Page Numbers (Bottom of Page)"/>
        <w:docPartUnique/>
      </w:docPartObj>
    </w:sdtPr>
    <w:sdtEndPr>
      <w:rPr>
        <w:noProof/>
      </w:rPr>
    </w:sdtEndPr>
    <w:sdtContent>
      <w:p w14:paraId="45E2071E" w14:textId="51EA1E5B" w:rsidR="00833716" w:rsidRDefault="0083371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9D05B7A" w14:textId="77777777" w:rsidR="00833716" w:rsidRDefault="0083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E658" w14:textId="77777777" w:rsidR="00185870" w:rsidRDefault="00185870" w:rsidP="00833716">
      <w:pPr>
        <w:spacing w:after="0" w:line="240" w:lineRule="auto"/>
      </w:pPr>
      <w:r>
        <w:separator/>
      </w:r>
    </w:p>
  </w:footnote>
  <w:footnote w:type="continuationSeparator" w:id="0">
    <w:p w14:paraId="2EC37077" w14:textId="77777777" w:rsidR="00185870" w:rsidRDefault="00185870" w:rsidP="0083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583" w14:textId="3E485496" w:rsidR="00833716" w:rsidRDefault="00000000">
    <w:pPr>
      <w:pStyle w:val="Header"/>
    </w:pPr>
    <w:r>
      <w:rPr>
        <w:noProof/>
      </w:rPr>
      <w:pict w14:anchorId="77BEE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1" o:spid="_x0000_s1027" type="#_x0000_t75" alt="" style="position:absolute;margin-left:0;margin-top:0;width:523.15pt;height:515.2pt;z-index:-251657216;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5502" w14:textId="5E246365" w:rsidR="0042611F" w:rsidRDefault="0042611F">
    <w:pPr>
      <w:pStyle w:val="Header"/>
    </w:pPr>
    <w:r>
      <w:rPr>
        <w:noProof/>
      </w:rPr>
      <w:drawing>
        <wp:inline distT="0" distB="0" distL="0" distR="0" wp14:anchorId="3505FC99" wp14:editId="2DB725CB">
          <wp:extent cx="6645910" cy="120015"/>
          <wp:effectExtent l="0" t="0" r="0" b="0"/>
          <wp:docPr id="1900327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27202" name="Picture 1900327202"/>
                  <pic:cNvPicPr/>
                </pic:nvPicPr>
                <pic:blipFill>
                  <a:blip r:embed="rId1">
                    <a:extLst>
                      <a:ext uri="{28A0092B-C50C-407E-A947-70E740481C1C}">
                        <a14:useLocalDpi xmlns:a14="http://schemas.microsoft.com/office/drawing/2010/main" val="0"/>
                      </a:ext>
                    </a:extLst>
                  </a:blip>
                  <a:stretch>
                    <a:fillRect/>
                  </a:stretch>
                </pic:blipFill>
                <pic:spPr>
                  <a:xfrm>
                    <a:off x="0" y="0"/>
                    <a:ext cx="6645910" cy="120015"/>
                  </a:xfrm>
                  <a:prstGeom prst="rect">
                    <a:avLst/>
                  </a:prstGeom>
                </pic:spPr>
              </pic:pic>
            </a:graphicData>
          </a:graphic>
        </wp:inline>
      </w:drawing>
    </w:r>
  </w:p>
  <w:p w14:paraId="4AC23B3A" w14:textId="01AE9636" w:rsidR="00833716" w:rsidRDefault="00000000">
    <w:pPr>
      <w:pStyle w:val="Header"/>
    </w:pPr>
    <w:r>
      <w:rPr>
        <w:noProof/>
      </w:rPr>
      <w:pict w14:anchorId="7C3EA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2" o:spid="_x0000_s1026" type="#_x0000_t75" alt="" style="position:absolute;margin-left:0;margin-top:0;width:523.15pt;height:515.2pt;z-index:-251656192;mso-wrap-edited:f;mso-width-percent:0;mso-height-percent:0;mso-position-horizontal:center;mso-position-horizontal-relative:margin;mso-position-vertical:center;mso-position-vertical-relative:margin;mso-width-percent:0;mso-height-percent:0" o:allowincell="f">
          <v:imagedata r:id="rId2" o:title="York Bereavement Alliance logo colour" gain="19661f" blacklevel="22938f"/>
          <w10:wrap anchorx="margin" anchory="margin"/>
        </v:shape>
      </w:pict>
    </w:r>
    <w:r w:rsidR="00833716">
      <w:t>Produced: January 2025</w:t>
    </w:r>
  </w:p>
  <w:p w14:paraId="43D903D0" w14:textId="66DEA025" w:rsidR="00833716" w:rsidRDefault="00833716">
    <w:pPr>
      <w:pStyle w:val="Header"/>
    </w:pPr>
    <w:r>
      <w:t>Review date: January 2026</w:t>
    </w:r>
  </w:p>
  <w:p w14:paraId="646499D3" w14:textId="77777777" w:rsidR="00833716" w:rsidRDefault="00833716">
    <w:pPr>
      <w:pStyle w:val="Header"/>
    </w:pPr>
  </w:p>
  <w:p w14:paraId="551954A6" w14:textId="7913E561" w:rsidR="00833716" w:rsidRDefault="00833716">
    <w:pPr>
      <w:pStyle w:val="Header"/>
    </w:pPr>
    <w:r>
      <w:t xml:space="preserve">For any questions or feedback please contact </w:t>
    </w:r>
    <w:r w:rsidRPr="00833716">
      <w:t>enquiries@yorkbereavementalliance.org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86E9" w14:textId="6BC49CD3" w:rsidR="00833716" w:rsidRDefault="00000000">
    <w:pPr>
      <w:pStyle w:val="Header"/>
    </w:pPr>
    <w:r>
      <w:rPr>
        <w:noProof/>
      </w:rPr>
      <w:pict w14:anchorId="654C0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0" o:spid="_x0000_s1025" type="#_x0000_t75" alt="" style="position:absolute;margin-left:0;margin-top:0;width:523.15pt;height:515.2pt;z-index:-251658240;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C48"/>
    <w:multiLevelType w:val="hybridMultilevel"/>
    <w:tmpl w:val="ADA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711B8"/>
    <w:multiLevelType w:val="hybridMultilevel"/>
    <w:tmpl w:val="01FE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60F50"/>
    <w:multiLevelType w:val="hybridMultilevel"/>
    <w:tmpl w:val="2BAE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B3896"/>
    <w:multiLevelType w:val="hybridMultilevel"/>
    <w:tmpl w:val="E2F8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B34C1"/>
    <w:multiLevelType w:val="hybridMultilevel"/>
    <w:tmpl w:val="064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521C6"/>
    <w:multiLevelType w:val="hybridMultilevel"/>
    <w:tmpl w:val="E7A4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83AF9"/>
    <w:multiLevelType w:val="hybridMultilevel"/>
    <w:tmpl w:val="92E8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66346"/>
    <w:multiLevelType w:val="hybridMultilevel"/>
    <w:tmpl w:val="76062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A737FA"/>
    <w:multiLevelType w:val="hybridMultilevel"/>
    <w:tmpl w:val="682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D3618B"/>
    <w:multiLevelType w:val="hybridMultilevel"/>
    <w:tmpl w:val="5514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FC373A"/>
    <w:multiLevelType w:val="hybridMultilevel"/>
    <w:tmpl w:val="CA74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F1C86"/>
    <w:multiLevelType w:val="hybridMultilevel"/>
    <w:tmpl w:val="06AC58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BA0F63"/>
    <w:multiLevelType w:val="hybridMultilevel"/>
    <w:tmpl w:val="F98A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916A2"/>
    <w:multiLevelType w:val="hybridMultilevel"/>
    <w:tmpl w:val="7E54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057898">
    <w:abstractNumId w:val="8"/>
  </w:num>
  <w:num w:numId="2" w16cid:durableId="731269529">
    <w:abstractNumId w:val="3"/>
  </w:num>
  <w:num w:numId="3" w16cid:durableId="880940481">
    <w:abstractNumId w:val="5"/>
  </w:num>
  <w:num w:numId="4" w16cid:durableId="1623224412">
    <w:abstractNumId w:val="4"/>
  </w:num>
  <w:num w:numId="5" w16cid:durableId="393091998">
    <w:abstractNumId w:val="2"/>
  </w:num>
  <w:num w:numId="6" w16cid:durableId="852184200">
    <w:abstractNumId w:val="1"/>
  </w:num>
  <w:num w:numId="7" w16cid:durableId="1467701006">
    <w:abstractNumId w:val="12"/>
  </w:num>
  <w:num w:numId="8" w16cid:durableId="1818302727">
    <w:abstractNumId w:val="9"/>
  </w:num>
  <w:num w:numId="9" w16cid:durableId="2068840662">
    <w:abstractNumId w:val="7"/>
  </w:num>
  <w:num w:numId="10" w16cid:durableId="1717468718">
    <w:abstractNumId w:val="13"/>
  </w:num>
  <w:num w:numId="11" w16cid:durableId="2099011962">
    <w:abstractNumId w:val="11"/>
  </w:num>
  <w:num w:numId="12" w16cid:durableId="454373033">
    <w:abstractNumId w:val="6"/>
  </w:num>
  <w:num w:numId="13" w16cid:durableId="1347906189">
    <w:abstractNumId w:val="10"/>
  </w:num>
  <w:num w:numId="14" w16cid:durableId="184747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16"/>
    <w:rsid w:val="0005463F"/>
    <w:rsid w:val="000E1A45"/>
    <w:rsid w:val="000E3E8C"/>
    <w:rsid w:val="00185870"/>
    <w:rsid w:val="0042611F"/>
    <w:rsid w:val="004F4DAF"/>
    <w:rsid w:val="006C79C9"/>
    <w:rsid w:val="00833716"/>
    <w:rsid w:val="00891882"/>
    <w:rsid w:val="008A787A"/>
    <w:rsid w:val="00951735"/>
    <w:rsid w:val="00A2017B"/>
    <w:rsid w:val="00B4064D"/>
    <w:rsid w:val="00B42453"/>
    <w:rsid w:val="00BA3157"/>
    <w:rsid w:val="00BC511E"/>
    <w:rsid w:val="00C4323E"/>
    <w:rsid w:val="00CE7A6D"/>
    <w:rsid w:val="00D17A5E"/>
    <w:rsid w:val="00EC6A21"/>
    <w:rsid w:val="00EE3A5D"/>
    <w:rsid w:val="00F0320B"/>
    <w:rsid w:val="00F22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546C"/>
  <w15:chartTrackingRefBased/>
  <w15:docId w15:val="{A8F28493-1A95-437A-AB6E-F059B451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8C"/>
  </w:style>
  <w:style w:type="paragraph" w:styleId="Heading1">
    <w:name w:val="heading 1"/>
    <w:basedOn w:val="Normal"/>
    <w:next w:val="Normal"/>
    <w:link w:val="Heading1Char"/>
    <w:uiPriority w:val="9"/>
    <w:qFormat/>
    <w:rsid w:val="008337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37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37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37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37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3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37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37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37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37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3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16"/>
    <w:rPr>
      <w:rFonts w:eastAsiaTheme="majorEastAsia" w:cstheme="majorBidi"/>
      <w:color w:val="272727" w:themeColor="text1" w:themeTint="D8"/>
    </w:rPr>
  </w:style>
  <w:style w:type="paragraph" w:styleId="Title">
    <w:name w:val="Title"/>
    <w:basedOn w:val="Normal"/>
    <w:next w:val="Normal"/>
    <w:link w:val="TitleChar"/>
    <w:uiPriority w:val="10"/>
    <w:qFormat/>
    <w:rsid w:val="0083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716"/>
    <w:rPr>
      <w:i/>
      <w:iCs/>
      <w:color w:val="404040" w:themeColor="text1" w:themeTint="BF"/>
    </w:rPr>
  </w:style>
  <w:style w:type="paragraph" w:styleId="ListParagraph">
    <w:name w:val="List Paragraph"/>
    <w:basedOn w:val="Normal"/>
    <w:uiPriority w:val="34"/>
    <w:qFormat/>
    <w:rsid w:val="00833716"/>
    <w:pPr>
      <w:ind w:left="720"/>
      <w:contextualSpacing/>
    </w:pPr>
  </w:style>
  <w:style w:type="character" w:styleId="IntenseEmphasis">
    <w:name w:val="Intense Emphasis"/>
    <w:basedOn w:val="DefaultParagraphFont"/>
    <w:uiPriority w:val="21"/>
    <w:qFormat/>
    <w:rsid w:val="00833716"/>
    <w:rPr>
      <w:i/>
      <w:iCs/>
      <w:color w:val="365F91" w:themeColor="accent1" w:themeShade="BF"/>
    </w:rPr>
  </w:style>
  <w:style w:type="paragraph" w:styleId="IntenseQuote">
    <w:name w:val="Intense Quote"/>
    <w:basedOn w:val="Normal"/>
    <w:next w:val="Normal"/>
    <w:link w:val="IntenseQuoteChar"/>
    <w:uiPriority w:val="30"/>
    <w:qFormat/>
    <w:rsid w:val="008337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3716"/>
    <w:rPr>
      <w:i/>
      <w:iCs/>
      <w:color w:val="365F91" w:themeColor="accent1" w:themeShade="BF"/>
    </w:rPr>
  </w:style>
  <w:style w:type="character" w:styleId="IntenseReference">
    <w:name w:val="Intense Reference"/>
    <w:basedOn w:val="DefaultParagraphFont"/>
    <w:uiPriority w:val="32"/>
    <w:qFormat/>
    <w:rsid w:val="00833716"/>
    <w:rPr>
      <w:b/>
      <w:bCs/>
      <w:smallCaps/>
      <w:color w:val="365F91" w:themeColor="accent1" w:themeShade="BF"/>
      <w:spacing w:val="5"/>
    </w:rPr>
  </w:style>
  <w:style w:type="character" w:styleId="Hyperlink">
    <w:name w:val="Hyperlink"/>
    <w:basedOn w:val="DefaultParagraphFont"/>
    <w:uiPriority w:val="99"/>
    <w:unhideWhenUsed/>
    <w:rsid w:val="00833716"/>
    <w:rPr>
      <w:color w:val="0000FF" w:themeColor="hyperlink"/>
      <w:u w:val="single"/>
    </w:rPr>
  </w:style>
  <w:style w:type="paragraph" w:styleId="Header">
    <w:name w:val="header"/>
    <w:basedOn w:val="Normal"/>
    <w:link w:val="HeaderChar"/>
    <w:uiPriority w:val="99"/>
    <w:unhideWhenUsed/>
    <w:rsid w:val="0083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716"/>
  </w:style>
  <w:style w:type="paragraph" w:styleId="Footer">
    <w:name w:val="footer"/>
    <w:basedOn w:val="Normal"/>
    <w:link w:val="FooterChar"/>
    <w:uiPriority w:val="99"/>
    <w:unhideWhenUsed/>
    <w:rsid w:val="0083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716"/>
  </w:style>
  <w:style w:type="character" w:styleId="UnresolvedMention">
    <w:name w:val="Unresolved Mention"/>
    <w:basedOn w:val="DefaultParagraphFont"/>
    <w:uiPriority w:val="99"/>
    <w:semiHidden/>
    <w:unhideWhenUsed/>
    <w:rsid w:val="000E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ldencharter.co.uk/news-and-info/2024/podcasts-cope-with-grie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ueryder.org/how-we-can-help/online-bereavement-suppo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pportline.org.uk/problems/bereavement/" TargetMode="External"/><Relationship Id="rId5" Type="http://schemas.openxmlformats.org/officeDocument/2006/relationships/styles" Target="styles.xml"/><Relationship Id="rId15" Type="http://schemas.openxmlformats.org/officeDocument/2006/relationships/hyperlink" Target="http://www.widowedandyoung.org.uk/about-us/" TargetMode="External"/><Relationship Id="rId10" Type="http://schemas.openxmlformats.org/officeDocument/2006/relationships/hyperlink" Target="https://www.childdeathhelpline.org.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ay-u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7F3DC923755E43A456EBC58028E7CB" ma:contentTypeVersion="11" ma:contentTypeDescription="Create a new document." ma:contentTypeScope="" ma:versionID="ae04a6d3f58efcf3c0cb749630ce5fdd">
  <xsd:schema xmlns:xsd="http://www.w3.org/2001/XMLSchema" xmlns:xs="http://www.w3.org/2001/XMLSchema" xmlns:p="http://schemas.microsoft.com/office/2006/metadata/properties" xmlns:ns2="459b62d7-649f-4c90-b2bd-ea98588785f9" xmlns:ns3="29edafb6-30a7-4c6e-8c77-253d6cb6a2b1" targetNamespace="http://schemas.microsoft.com/office/2006/metadata/properties" ma:root="true" ma:fieldsID="8afc23c01573ef4cf8a684dfca69e0e8" ns2:_="" ns3:_="">
    <xsd:import namespace="459b62d7-649f-4c90-b2bd-ea98588785f9"/>
    <xsd:import namespace="29edafb6-30a7-4c6e-8c77-253d6cb6a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62d7-649f-4c90-b2bd-ea9858878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747849-2ae1-465b-8f40-b5ccd59872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dafb6-30a7-4c6e-8c77-253d6cb6a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5f8d68-6c65-469b-914a-596078ee7873}" ma:internalName="TaxCatchAll" ma:showField="CatchAllData" ma:web="29edafb6-30a7-4c6e-8c77-253d6cb6a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edafb6-30a7-4c6e-8c77-253d6cb6a2b1" xsi:nil="true"/>
    <lcf76f155ced4ddcb4097134ff3c332f xmlns="459b62d7-649f-4c90-b2bd-ea98588785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FEA71B-D4E0-4A07-9B1B-8F25E80AFA97}">
  <ds:schemaRefs>
    <ds:schemaRef ds:uri="http://schemas.microsoft.com/sharepoint/v3/contenttype/forms"/>
  </ds:schemaRefs>
</ds:datastoreItem>
</file>

<file path=customXml/itemProps2.xml><?xml version="1.0" encoding="utf-8"?>
<ds:datastoreItem xmlns:ds="http://schemas.openxmlformats.org/officeDocument/2006/customXml" ds:itemID="{421CB13A-43C8-4513-95CF-3E6C271D2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62d7-649f-4c90-b2bd-ea98588785f9"/>
    <ds:schemaRef ds:uri="29edafb6-30a7-4c6e-8c77-253d6cb6a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49B5F-1994-4FEE-8A75-801E589DB52C}">
  <ds:schemaRefs>
    <ds:schemaRef ds:uri="http://schemas.microsoft.com/office/2006/metadata/properties"/>
    <ds:schemaRef ds:uri="http://schemas.microsoft.com/office/infopath/2007/PartnerControls"/>
    <ds:schemaRef ds:uri="29edafb6-30a7-4c6e-8c77-253d6cb6a2b1"/>
    <ds:schemaRef ds:uri="459b62d7-649f-4c90-b2bd-ea98588785f9"/>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4</Pages>
  <Words>713</Words>
  <Characters>3946</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CHARTERS, Christopher (ST LEONARD'S HOSPICE)</dc:creator>
  <cp:keywords/>
  <dc:description/>
  <cp:lastModifiedBy>Chris Charters</cp:lastModifiedBy>
  <cp:revision>3</cp:revision>
  <dcterms:created xsi:type="dcterms:W3CDTF">2026-02-01T15:25:00Z</dcterms:created>
  <dcterms:modified xsi:type="dcterms:W3CDTF">2026-02-02T10:24:00Z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0x010100797F3DC923755E43A456EBC58028E7CB</vt:lpwstr>
  </property>
  <property fmtid="{D5CDD505-2E9C-101B-9397-08002B2CF9AE}" pid="3" name="Order">
    <vt:r8>100</vt:r8>
  </property>
  <property fmtid="{D5CDD505-2E9C-101B-9397-08002B2CF9AE}" pid="4" name="MediaServiceImageTags">
    <vt:lpwstr/>
  </property>
</Properties>
</file>